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ind w:left="-566.9291338582677" w:right="-601.7952755905494" w:firstLine="0"/>
        <w:jc w:val="both"/>
        <w:rPr>
          <w:rFonts w:ascii="Helvetica Neue Light" w:cs="Helvetica Neue Light" w:eastAsia="Helvetica Neue Light" w:hAnsi="Helvetica Neue Light"/>
          <w:shd w:fill="e9ffbc" w:val="clear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0" w:tblpY="0"/>
        <w:tblW w:w="9435.0" w:type="dxa"/>
        <w:jc w:val="left"/>
        <w:tblInd w:w="-100.0" w:type="dxa"/>
        <w:tblLayout w:type="fixed"/>
        <w:tblLook w:val="0000"/>
      </w:tblPr>
      <w:tblGrid>
        <w:gridCol w:w="3045"/>
        <w:gridCol w:w="540"/>
        <w:gridCol w:w="510"/>
        <w:gridCol w:w="495"/>
        <w:gridCol w:w="465"/>
        <w:gridCol w:w="525"/>
        <w:gridCol w:w="600"/>
        <w:gridCol w:w="585"/>
        <w:gridCol w:w="555"/>
        <w:gridCol w:w="525"/>
        <w:gridCol w:w="540"/>
        <w:gridCol w:w="495"/>
        <w:gridCol w:w="555"/>
        <w:tblGridChange w:id="0">
          <w:tblGrid>
            <w:gridCol w:w="3045"/>
            <w:gridCol w:w="540"/>
            <w:gridCol w:w="510"/>
            <w:gridCol w:w="495"/>
            <w:gridCol w:w="465"/>
            <w:gridCol w:w="525"/>
            <w:gridCol w:w="600"/>
            <w:gridCol w:w="585"/>
            <w:gridCol w:w="555"/>
            <w:gridCol w:w="525"/>
            <w:gridCol w:w="540"/>
            <w:gridCol w:w="495"/>
            <w:gridCol w:w="555"/>
          </w:tblGrid>
        </w:tblGridChange>
      </w:tblGrid>
      <w:tr>
        <w:trPr>
          <w:cantSplit w:val="0"/>
          <w:trHeight w:val="787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2">
            <w:pPr>
              <w:rPr>
                <w:rFonts w:ascii="Helvetica Neue" w:cs="Helvetica Neue" w:eastAsia="Helvetica Neue" w:hAnsi="Helvetica Neue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>
                <w:rFonts w:ascii="Helvetica Neue" w:cs="Helvetica Neue" w:eastAsia="Helvetica Neue" w:hAnsi="Helvetica Neue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EJEMPLO CRONOGRAMA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9cffbd" w:val="clea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ENERO-ABRIL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ce5cd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MAYO-AGOSTO</w:t>
            </w:r>
          </w:p>
        </w:tc>
        <w:tc>
          <w:tcPr>
            <w:gridSpan w:val="4"/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e9ffbc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SEPTIEMBRE-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DICIEMBRE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7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9cffbd" w:val="clea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Helvetica Neue Light" w:cs="Helvetica Neue Light" w:eastAsia="Helvetica Neue Light" w:hAnsi="Helvetica Neue Light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ce5cd" w:val="clear"/>
          </w:tcPr>
          <w:p w:rsidR="00000000" w:rsidDel="00000000" w:rsidP="00000000" w:rsidRDefault="00000000" w:rsidRPr="00000000" w14:paraId="0000001D">
            <w:pPr>
              <w:widowControl w:val="0"/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e9ffbc" w:val="clear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9.000000000005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Balance y análisis de la edición anterior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  <w:shd w:fill="9cffbd" w:val="clear"/>
          </w:tcPr>
          <w:p w:rsidR="00000000" w:rsidDel="00000000" w:rsidP="00000000" w:rsidRDefault="00000000" w:rsidRPr="00000000" w14:paraId="00000026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  <w:shd w:fill="e9ffbc" w:val="clear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Negociación de presupuestos y financiaciones de la próxima edición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33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cffbd" w:val="clear"/>
          </w:tcPr>
          <w:p w:rsidR="00000000" w:rsidDel="00000000" w:rsidP="00000000" w:rsidRDefault="00000000" w:rsidRPr="00000000" w14:paraId="00000034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Solicitud de subvenciones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cffbd" w:val="clear"/>
          </w:tcPr>
          <w:p w:rsidR="00000000" w:rsidDel="00000000" w:rsidP="00000000" w:rsidRDefault="00000000" w:rsidRPr="00000000" w14:paraId="00000042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Helvetica Neue Light" w:cs="Helvetica Neue Light" w:eastAsia="Helvetica Neue Light" w:hAnsi="Helvetica Neue Light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Helvetica Neue Light" w:cs="Helvetica Neue Light" w:eastAsia="Helvetica Neue Light" w:hAnsi="Helvetica Neue Light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Helvetica Neue Light" w:cs="Helvetica Neue Light" w:eastAsia="Helvetica Neue Light" w:hAnsi="Helvetica Neue Light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Helvetica Neue Light" w:cs="Helvetica Neue Light" w:eastAsia="Helvetica Neue Light" w:hAnsi="Helvetica Neue Light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Primeros contactos y configuración provisional de la programación </w:t>
            </w:r>
          </w:p>
        </w:tc>
        <w:tc>
          <w:tcPr>
            <w:tcBorders>
              <w:top w:color="000000" w:space="0" w:sz="8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cffbd" w:val="clear"/>
          </w:tcPr>
          <w:p w:rsidR="00000000" w:rsidDel="00000000" w:rsidP="00000000" w:rsidRDefault="00000000" w:rsidRPr="00000000" w14:paraId="00000050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Presupuestos y contratación de servicios técnicos y logísticos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ce5cd" w:val="clear"/>
          </w:tcPr>
          <w:p w:rsidR="00000000" w:rsidDel="00000000" w:rsidP="00000000" w:rsidRDefault="00000000" w:rsidRPr="00000000" w14:paraId="0000005E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ce5cd" w:val="clear"/>
          </w:tcPr>
          <w:p w:rsidR="00000000" w:rsidDel="00000000" w:rsidP="00000000" w:rsidRDefault="00000000" w:rsidRPr="00000000" w14:paraId="0000005F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ce5cd" w:val="clear"/>
          </w:tcPr>
          <w:p w:rsidR="00000000" w:rsidDel="00000000" w:rsidP="00000000" w:rsidRDefault="00000000" w:rsidRPr="00000000" w14:paraId="00000060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5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6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Confirmación y contratación completa de toda la programación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8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ce5cd" w:val="clear"/>
          </w:tcPr>
          <w:p w:rsidR="00000000" w:rsidDel="00000000" w:rsidP="00000000" w:rsidRDefault="00000000" w:rsidRPr="00000000" w14:paraId="0000006C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ce5cd" w:val="clear"/>
          </w:tcPr>
          <w:p w:rsidR="00000000" w:rsidDel="00000000" w:rsidP="00000000" w:rsidRDefault="00000000" w:rsidRPr="00000000" w14:paraId="0000006D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ce5cd" w:val="clear"/>
          </w:tcPr>
          <w:p w:rsidR="00000000" w:rsidDel="00000000" w:rsidP="00000000" w:rsidRDefault="00000000" w:rsidRPr="00000000" w14:paraId="0000006E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0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1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3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Planteamiento de la comunicación y diseño gráfico de cartelería y programas de mano</w:t>
            </w:r>
          </w:p>
        </w:tc>
        <w:tc>
          <w:tcPr>
            <w:tcBorders>
              <w:top w:color="000000" w:space="0" w:sz="8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5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7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B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9ffbc" w:val="clear"/>
          </w:tcPr>
          <w:p w:rsidR="00000000" w:rsidDel="00000000" w:rsidP="00000000" w:rsidRDefault="00000000" w:rsidRPr="00000000" w14:paraId="0000007C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ffb6" w:val="clear"/>
          </w:tcPr>
          <w:p w:rsidR="00000000" w:rsidDel="00000000" w:rsidP="00000000" w:rsidRDefault="00000000" w:rsidRPr="00000000" w14:paraId="0000007D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ffb6" w:val="clear"/>
          </w:tcPr>
          <w:p w:rsidR="00000000" w:rsidDel="00000000" w:rsidP="00000000" w:rsidRDefault="00000000" w:rsidRPr="00000000" w14:paraId="0000007E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Helvetica Neue Light" w:cs="Helvetica Neue Light" w:eastAsia="Helvetica Neue Light" w:hAnsi="Helvetica Neue Light"/>
                <w:sz w:val="28"/>
                <w:szCs w:val="2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Anuncio de fechas y evento de presentación</w:t>
            </w:r>
          </w:p>
        </w:tc>
        <w:tc>
          <w:tcPr>
            <w:tcBorders>
              <w:top w:color="000000" w:space="0" w:sz="8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3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6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7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ffb6" w:val="clear"/>
          </w:tcPr>
          <w:p w:rsidR="00000000" w:rsidDel="00000000" w:rsidP="00000000" w:rsidRDefault="00000000" w:rsidRPr="00000000" w14:paraId="00000089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B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C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8D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Producción y celebración del evento / actividad</w:t>
            </w:r>
          </w:p>
        </w:tc>
        <w:tc>
          <w:tcPr>
            <w:tcBorders>
              <w:top w:color="000000" w:space="0" w:sz="8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0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1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7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ffb6" w:val="clear"/>
          </w:tcPr>
          <w:p w:rsidR="00000000" w:rsidDel="00000000" w:rsidP="00000000" w:rsidRDefault="00000000" w:rsidRPr="00000000" w14:paraId="00000098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Fonts w:ascii="Helvetica Neue Light" w:cs="Helvetica Neue Light" w:eastAsia="Helvetica Neue Light" w:hAnsi="Helvetica Neue Light"/>
                <w:sz w:val="18"/>
                <w:szCs w:val="18"/>
                <w:rtl w:val="0"/>
              </w:rPr>
              <w:t xml:space="preserve">Balance y justificación de subvenciones</w:t>
            </w:r>
          </w:p>
        </w:tc>
        <w:tc>
          <w:tcPr>
            <w:tcBorders>
              <w:top w:color="000000" w:space="0" w:sz="8" w:val="single"/>
              <w:left w:color="000000" w:space="0" w:sz="12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B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C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E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F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Helvetica Neue Light" w:cs="Helvetica Neue Light" w:eastAsia="Helvetica Neue Light" w:hAnsi="Helvetica Neue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3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4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5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9ffbc" w:val="clear"/>
          </w:tcPr>
          <w:p w:rsidR="00000000" w:rsidDel="00000000" w:rsidP="00000000" w:rsidRDefault="00000000" w:rsidRPr="00000000" w14:paraId="000000A6">
            <w:pPr>
              <w:rPr>
                <w:rFonts w:ascii="Helvetica Neue Light" w:cs="Helvetica Neue Light" w:eastAsia="Helvetica Neue Light" w:hAnsi="Helvetica Neue Ligh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spacing w:line="276" w:lineRule="auto"/>
        <w:jc w:val="both"/>
        <w:rPr>
          <w:rFonts w:ascii="Helvetica Neue Light" w:cs="Helvetica Neue Light" w:eastAsia="Helvetica Neue Light" w:hAnsi="Helvetica Neue Light"/>
          <w:shd w:fill="e9ffb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